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395EC" w14:textId="6CE63054" w:rsidR="00A75A82" w:rsidRDefault="00BB5C7B" w:rsidP="00F3032A">
      <w:pPr>
        <w:pStyle w:val="NormaleWeb"/>
        <w:ind w:right="761" w:firstLine="567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BB5C7B">
        <w:rPr>
          <w:rFonts w:asciiTheme="majorHAnsi" w:hAnsiTheme="majorHAnsi" w:cstheme="minorHAnsi"/>
          <w:b/>
          <w:sz w:val="44"/>
          <w:szCs w:val="44"/>
        </w:rPr>
        <w:t>T</w:t>
      </w:r>
      <w:r w:rsidR="00A75A82" w:rsidRPr="00BB5C7B">
        <w:rPr>
          <w:rFonts w:asciiTheme="majorHAnsi" w:hAnsiTheme="majorHAnsi" w:cstheme="minorHAnsi"/>
          <w:b/>
          <w:sz w:val="44"/>
          <w:szCs w:val="44"/>
        </w:rPr>
        <w:t xml:space="preserve">re Conferenze Nazionali </w:t>
      </w:r>
      <w:r w:rsidR="00075182">
        <w:rPr>
          <w:rFonts w:asciiTheme="majorHAnsi" w:hAnsiTheme="majorHAnsi" w:cstheme="minorHAnsi"/>
          <w:b/>
          <w:sz w:val="44"/>
          <w:szCs w:val="44"/>
        </w:rPr>
        <w:t xml:space="preserve">puntano dritte </w:t>
      </w:r>
      <w:r w:rsidR="00F3032A">
        <w:rPr>
          <w:rFonts w:asciiTheme="majorHAnsi" w:hAnsiTheme="majorHAnsi" w:cstheme="minorHAnsi"/>
          <w:b/>
          <w:sz w:val="44"/>
          <w:szCs w:val="44"/>
        </w:rPr>
        <w:t>al</w:t>
      </w:r>
      <w:r w:rsidR="000E6F54">
        <w:rPr>
          <w:rFonts w:asciiTheme="majorHAnsi" w:hAnsiTheme="majorHAnsi" w:cstheme="minorHAnsi"/>
          <w:b/>
          <w:sz w:val="44"/>
          <w:szCs w:val="44"/>
        </w:rPr>
        <w:t xml:space="preserve">la </w:t>
      </w:r>
      <w:r w:rsidRPr="00BB5C7B">
        <w:rPr>
          <w:rFonts w:asciiTheme="majorHAnsi" w:hAnsiTheme="majorHAnsi" w:cstheme="minorHAnsi"/>
          <w:b/>
          <w:sz w:val="44"/>
          <w:szCs w:val="44"/>
        </w:rPr>
        <w:t>Future Mobility</w:t>
      </w:r>
    </w:p>
    <w:p w14:paraId="09DFF45E" w14:textId="6E1EDAAC" w:rsidR="00D83CB6" w:rsidRPr="00BB5C7B" w:rsidRDefault="00D83CB6" w:rsidP="00BB5C7B">
      <w:pPr>
        <w:pStyle w:val="NormaleWeb"/>
        <w:jc w:val="center"/>
        <w:rPr>
          <w:rFonts w:asciiTheme="majorHAnsi" w:hAnsiTheme="majorHAnsi" w:cstheme="minorHAnsi"/>
          <w:i/>
          <w:sz w:val="28"/>
          <w:szCs w:val="28"/>
        </w:rPr>
      </w:pPr>
      <w:r w:rsidRPr="00BB5C7B">
        <w:rPr>
          <w:rFonts w:asciiTheme="majorHAnsi" w:hAnsiTheme="majorHAnsi" w:cstheme="minorHAnsi"/>
          <w:i/>
          <w:sz w:val="28"/>
          <w:szCs w:val="28"/>
        </w:rPr>
        <w:t xml:space="preserve"> </w:t>
      </w:r>
      <w:r w:rsidR="00A75A82" w:rsidRPr="00BB5C7B">
        <w:rPr>
          <w:rFonts w:asciiTheme="majorHAnsi" w:hAnsiTheme="majorHAnsi" w:cstheme="minorHAnsi"/>
          <w:i/>
          <w:sz w:val="28"/>
          <w:szCs w:val="28"/>
        </w:rPr>
        <w:t>Urban Air Mobility, Guida Autonoma e Micromobilità</w:t>
      </w:r>
      <w:r w:rsidR="00BB5C7B" w:rsidRPr="00BB5C7B">
        <w:rPr>
          <w:rFonts w:asciiTheme="majorHAnsi" w:hAnsiTheme="majorHAnsi" w:cstheme="minorHAnsi"/>
          <w:i/>
          <w:sz w:val="28"/>
          <w:szCs w:val="28"/>
        </w:rPr>
        <w:t>: questi gli</w:t>
      </w:r>
      <w:r w:rsidR="00A75A82" w:rsidRPr="00BB5C7B">
        <w:rPr>
          <w:rFonts w:asciiTheme="majorHAnsi" w:hAnsiTheme="majorHAnsi" w:cstheme="minorHAnsi"/>
          <w:i/>
          <w:sz w:val="28"/>
          <w:szCs w:val="28"/>
        </w:rPr>
        <w:t xml:space="preserve"> argomenti delle tre Conferenze Nazionali</w:t>
      </w:r>
      <w:r w:rsidR="00BB5C7B" w:rsidRPr="00BB5C7B">
        <w:rPr>
          <w:rFonts w:asciiTheme="majorHAnsi" w:hAnsiTheme="majorHAnsi" w:cstheme="minorHAnsi"/>
          <w:i/>
          <w:sz w:val="28"/>
          <w:szCs w:val="28"/>
        </w:rPr>
        <w:t xml:space="preserve">, </w:t>
      </w:r>
      <w:r w:rsidR="000E6F54">
        <w:rPr>
          <w:rFonts w:asciiTheme="majorHAnsi" w:hAnsiTheme="majorHAnsi" w:cstheme="minorHAnsi"/>
          <w:i/>
          <w:sz w:val="28"/>
          <w:szCs w:val="28"/>
        </w:rPr>
        <w:t>fulcro</w:t>
      </w:r>
      <w:r w:rsidR="00A75A82" w:rsidRPr="00BB5C7B">
        <w:rPr>
          <w:rFonts w:asciiTheme="majorHAnsi" w:hAnsiTheme="majorHAnsi" w:cstheme="minorHAnsi"/>
          <w:i/>
          <w:sz w:val="28"/>
          <w:szCs w:val="28"/>
        </w:rPr>
        <w:t xml:space="preserve"> della seconda edizione di FMW Expo</w:t>
      </w:r>
      <w:r w:rsidR="00573030" w:rsidRPr="00BB5C7B">
        <w:rPr>
          <w:rFonts w:asciiTheme="majorHAnsi" w:hAnsiTheme="majorHAnsi" w:cstheme="minorHAnsi"/>
          <w:i/>
          <w:sz w:val="28"/>
          <w:szCs w:val="28"/>
        </w:rPr>
        <w:t>for</w:t>
      </w:r>
      <w:r w:rsidR="00A75A82" w:rsidRPr="00BB5C7B">
        <w:rPr>
          <w:rFonts w:asciiTheme="majorHAnsi" w:hAnsiTheme="majorHAnsi" w:cstheme="minorHAnsi"/>
          <w:i/>
          <w:sz w:val="28"/>
          <w:szCs w:val="28"/>
        </w:rPr>
        <w:t>um.</w:t>
      </w:r>
      <w:r w:rsidR="00BB5C7B" w:rsidRPr="00BB5C7B">
        <w:rPr>
          <w:rFonts w:asciiTheme="majorHAnsi" w:hAnsiTheme="majorHAnsi" w:cstheme="minorHAnsi"/>
          <w:i/>
          <w:sz w:val="28"/>
          <w:szCs w:val="28"/>
        </w:rPr>
        <w:br/>
      </w:r>
      <w:r w:rsidR="00A75A82" w:rsidRPr="00BB5C7B">
        <w:rPr>
          <w:rFonts w:asciiTheme="majorHAnsi" w:hAnsiTheme="majorHAnsi" w:cstheme="minorHAnsi"/>
          <w:i/>
          <w:sz w:val="28"/>
          <w:szCs w:val="28"/>
        </w:rPr>
        <w:t>Nuove</w:t>
      </w:r>
      <w:r w:rsidR="00071877">
        <w:rPr>
          <w:rFonts w:asciiTheme="majorHAnsi" w:hAnsiTheme="majorHAnsi" w:cstheme="minorHAnsi"/>
          <w:i/>
          <w:sz w:val="28"/>
          <w:szCs w:val="28"/>
        </w:rPr>
        <w:t xml:space="preserve"> </w:t>
      </w:r>
      <w:r w:rsidR="00A75A82" w:rsidRPr="00BB5C7B">
        <w:rPr>
          <w:rFonts w:asciiTheme="majorHAnsi" w:hAnsiTheme="majorHAnsi" w:cstheme="minorHAnsi"/>
          <w:i/>
          <w:sz w:val="28"/>
          <w:szCs w:val="28"/>
        </w:rPr>
        <w:t>date: 18 e 19 novembre 2019 a</w:t>
      </w:r>
      <w:r w:rsidR="00BB5C7B">
        <w:rPr>
          <w:rFonts w:asciiTheme="majorHAnsi" w:hAnsiTheme="majorHAnsi" w:cstheme="minorHAnsi"/>
          <w:i/>
          <w:sz w:val="28"/>
          <w:szCs w:val="28"/>
        </w:rPr>
        <w:t xml:space="preserve"> Torino </w:t>
      </w:r>
      <w:r w:rsidR="00A75A82" w:rsidRPr="00BB5C7B">
        <w:rPr>
          <w:rFonts w:asciiTheme="majorHAnsi" w:hAnsiTheme="majorHAnsi" w:cstheme="minorHAnsi"/>
          <w:i/>
          <w:sz w:val="28"/>
          <w:szCs w:val="28"/>
        </w:rPr>
        <w:t>Lingotto.</w:t>
      </w:r>
    </w:p>
    <w:p w14:paraId="6B2201AF" w14:textId="0AF4E70C" w:rsidR="00AA6818" w:rsidRDefault="00A75A82" w:rsidP="00BB08D9">
      <w:pPr>
        <w:pStyle w:val="NormaleWeb"/>
        <w:jc w:val="both"/>
        <w:rPr>
          <w:rFonts w:asciiTheme="majorHAnsi" w:hAnsiTheme="majorHAnsi"/>
        </w:rPr>
      </w:pPr>
      <w:r w:rsidRPr="00BB5C7B">
        <w:rPr>
          <w:rFonts w:asciiTheme="majorHAnsi" w:hAnsiTheme="majorHAnsi"/>
          <w:i/>
          <w:iCs/>
        </w:rPr>
        <w:t>Torino, 1</w:t>
      </w:r>
      <w:r w:rsidR="00A043AF" w:rsidRPr="00BB5C7B">
        <w:rPr>
          <w:rFonts w:asciiTheme="majorHAnsi" w:hAnsiTheme="majorHAnsi"/>
          <w:i/>
          <w:iCs/>
        </w:rPr>
        <w:t>9</w:t>
      </w:r>
      <w:r w:rsidRPr="00BB5C7B">
        <w:rPr>
          <w:rFonts w:asciiTheme="majorHAnsi" w:hAnsiTheme="majorHAnsi"/>
          <w:i/>
          <w:iCs/>
        </w:rPr>
        <w:t xml:space="preserve"> luglio 2019</w:t>
      </w:r>
      <w:r w:rsidR="0041617D" w:rsidRPr="00BB5C7B">
        <w:rPr>
          <w:rFonts w:asciiTheme="majorHAnsi" w:hAnsiTheme="majorHAnsi"/>
          <w:i/>
          <w:iCs/>
        </w:rPr>
        <w:t>.</w:t>
      </w:r>
      <w:r w:rsidR="0041617D" w:rsidRPr="00573030">
        <w:rPr>
          <w:rFonts w:asciiTheme="majorHAnsi" w:hAnsiTheme="majorHAnsi"/>
        </w:rPr>
        <w:t xml:space="preserve"> </w:t>
      </w:r>
      <w:r w:rsidRPr="00573030">
        <w:rPr>
          <w:rFonts w:asciiTheme="majorHAnsi" w:hAnsiTheme="majorHAnsi"/>
        </w:rPr>
        <w:t>Future Mobility Week</w:t>
      </w:r>
      <w:r w:rsidR="00AA6818">
        <w:rPr>
          <w:rFonts w:asciiTheme="majorHAnsi" w:hAnsiTheme="majorHAnsi"/>
        </w:rPr>
        <w:t>, annuncia le nuove date e</w:t>
      </w:r>
      <w:r w:rsidR="00034CB8">
        <w:rPr>
          <w:rFonts w:asciiTheme="majorHAnsi" w:hAnsiTheme="majorHAnsi"/>
        </w:rPr>
        <w:t xml:space="preserve"> fissa</w:t>
      </w:r>
      <w:r w:rsidR="00AA6818">
        <w:rPr>
          <w:rFonts w:asciiTheme="majorHAnsi" w:hAnsiTheme="majorHAnsi"/>
        </w:rPr>
        <w:t xml:space="preserve">, per la </w:t>
      </w:r>
      <w:r w:rsidR="00206A43">
        <w:rPr>
          <w:rFonts w:asciiTheme="majorHAnsi" w:hAnsiTheme="majorHAnsi"/>
        </w:rPr>
        <w:t xml:space="preserve">sua </w:t>
      </w:r>
      <w:r w:rsidR="00982F61" w:rsidRPr="00573030">
        <w:rPr>
          <w:rFonts w:asciiTheme="majorHAnsi" w:hAnsiTheme="majorHAnsi"/>
        </w:rPr>
        <w:t>seconda edizione</w:t>
      </w:r>
      <w:r w:rsidR="00AA6818">
        <w:rPr>
          <w:rFonts w:asciiTheme="majorHAnsi" w:hAnsiTheme="majorHAnsi"/>
        </w:rPr>
        <w:t>, un programma di appuntamenti che si rinnovano seguendo la continua evoluzione del settore della mobilità. I</w:t>
      </w:r>
      <w:r w:rsidR="00982F61" w:rsidRPr="00573030">
        <w:rPr>
          <w:rFonts w:asciiTheme="majorHAnsi" w:hAnsiTheme="majorHAnsi"/>
        </w:rPr>
        <w:t xml:space="preserve">n programma a Torino dal </w:t>
      </w:r>
      <w:r w:rsidR="00A043AF" w:rsidRPr="00573030">
        <w:rPr>
          <w:rFonts w:asciiTheme="majorHAnsi" w:hAnsiTheme="majorHAnsi"/>
        </w:rPr>
        <w:t>18 al 22 novembre prossimo</w:t>
      </w:r>
      <w:r w:rsidR="00982F61" w:rsidRPr="00573030">
        <w:rPr>
          <w:rFonts w:asciiTheme="majorHAnsi" w:hAnsiTheme="majorHAnsi"/>
        </w:rPr>
        <w:t xml:space="preserve">, </w:t>
      </w:r>
      <w:r w:rsidR="00AA6818">
        <w:rPr>
          <w:rFonts w:asciiTheme="majorHAnsi" w:hAnsiTheme="majorHAnsi"/>
        </w:rPr>
        <w:t xml:space="preserve">la manifestazione </w:t>
      </w:r>
      <w:r w:rsidR="00BB5C7B">
        <w:rPr>
          <w:rFonts w:asciiTheme="majorHAnsi" w:hAnsiTheme="majorHAnsi"/>
        </w:rPr>
        <w:t xml:space="preserve">esordirà con il momento </w:t>
      </w:r>
      <w:r w:rsidR="00BB5C7B" w:rsidRPr="00AA6818">
        <w:rPr>
          <w:rFonts w:asciiTheme="majorHAnsi" w:hAnsiTheme="majorHAnsi"/>
          <w:i/>
          <w:iCs/>
        </w:rPr>
        <w:t>clou</w:t>
      </w:r>
      <w:r w:rsidR="00F3032A">
        <w:rPr>
          <w:rFonts w:asciiTheme="majorHAnsi" w:hAnsiTheme="majorHAnsi"/>
          <w:i/>
          <w:iCs/>
        </w:rPr>
        <w:t>,</w:t>
      </w:r>
      <w:r w:rsidR="00BB5C7B">
        <w:rPr>
          <w:rFonts w:asciiTheme="majorHAnsi" w:hAnsiTheme="majorHAnsi"/>
        </w:rPr>
        <w:t xml:space="preserve"> l’</w:t>
      </w:r>
      <w:r w:rsidR="00AA6818">
        <w:rPr>
          <w:rFonts w:asciiTheme="majorHAnsi" w:hAnsiTheme="majorHAnsi"/>
        </w:rPr>
        <w:t>E</w:t>
      </w:r>
      <w:r w:rsidR="00BB5C7B">
        <w:rPr>
          <w:rFonts w:asciiTheme="majorHAnsi" w:hAnsiTheme="majorHAnsi"/>
        </w:rPr>
        <w:t>xpoforum</w:t>
      </w:r>
      <w:r w:rsidR="000E6F54">
        <w:rPr>
          <w:rFonts w:asciiTheme="majorHAnsi" w:hAnsiTheme="majorHAnsi"/>
        </w:rPr>
        <w:t>,</w:t>
      </w:r>
      <w:r w:rsidR="00AA6818">
        <w:rPr>
          <w:rFonts w:asciiTheme="majorHAnsi" w:hAnsiTheme="majorHAnsi"/>
        </w:rPr>
        <w:t xml:space="preserve"> </w:t>
      </w:r>
      <w:r w:rsidR="00BB5C7B">
        <w:rPr>
          <w:rFonts w:asciiTheme="majorHAnsi" w:hAnsiTheme="majorHAnsi"/>
        </w:rPr>
        <w:t>il 18 e 19 novembre</w:t>
      </w:r>
      <w:r w:rsidR="000E6F54">
        <w:rPr>
          <w:rFonts w:asciiTheme="majorHAnsi" w:hAnsiTheme="majorHAnsi"/>
        </w:rPr>
        <w:t>,</w:t>
      </w:r>
      <w:r w:rsidR="00F35CD4">
        <w:rPr>
          <w:rFonts w:asciiTheme="majorHAnsi" w:hAnsiTheme="majorHAnsi"/>
        </w:rPr>
        <w:t xml:space="preserve"> organizzando occasioni di incontro, confronto e networking per gli operatori del settore e </w:t>
      </w:r>
      <w:r w:rsidR="00AA6818">
        <w:rPr>
          <w:rFonts w:asciiTheme="majorHAnsi" w:hAnsiTheme="majorHAnsi"/>
        </w:rPr>
        <w:t>offrirà</w:t>
      </w:r>
      <w:r w:rsidR="00F35CD4">
        <w:rPr>
          <w:rFonts w:asciiTheme="majorHAnsi" w:hAnsiTheme="majorHAnsi"/>
        </w:rPr>
        <w:t xml:space="preserve">, </w:t>
      </w:r>
      <w:r w:rsidR="00034CB8">
        <w:rPr>
          <w:rFonts w:asciiTheme="majorHAnsi" w:hAnsiTheme="majorHAnsi"/>
        </w:rPr>
        <w:t>ne</w:t>
      </w:r>
      <w:r w:rsidR="00F35CD4">
        <w:rPr>
          <w:rFonts w:asciiTheme="majorHAnsi" w:hAnsiTheme="majorHAnsi"/>
        </w:rPr>
        <w:t>i giorni successivi,</w:t>
      </w:r>
      <w:r w:rsidR="00AA6818">
        <w:rPr>
          <w:rFonts w:asciiTheme="majorHAnsi" w:hAnsiTheme="majorHAnsi"/>
        </w:rPr>
        <w:t xml:space="preserve"> visite guidate alle eccellenze progettuali e produttive dell’area torinese.</w:t>
      </w:r>
    </w:p>
    <w:p w14:paraId="4686AB75" w14:textId="4718E60A" w:rsidR="001D028E" w:rsidRDefault="00F35CD4" w:rsidP="00A043AF">
      <w:pPr>
        <w:pStyle w:val="Normale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 due giornate dell’Expoforum si articoleranno in u</w:t>
      </w:r>
      <w:r w:rsidR="001D028E" w:rsidRPr="00573030">
        <w:rPr>
          <w:rFonts w:asciiTheme="majorHAnsi" w:hAnsiTheme="majorHAnsi"/>
        </w:rPr>
        <w:t>n programma di conferenze</w:t>
      </w:r>
      <w:r w:rsidR="001D028E">
        <w:rPr>
          <w:rFonts w:asciiTheme="majorHAnsi" w:hAnsiTheme="majorHAnsi"/>
        </w:rPr>
        <w:t xml:space="preserve"> e </w:t>
      </w:r>
      <w:r w:rsidR="0092286A">
        <w:rPr>
          <w:rFonts w:asciiTheme="majorHAnsi" w:hAnsiTheme="majorHAnsi"/>
        </w:rPr>
        <w:t xml:space="preserve">in </w:t>
      </w:r>
      <w:r w:rsidR="001D028E" w:rsidRPr="0092286A">
        <w:rPr>
          <w:rFonts w:asciiTheme="majorHAnsi" w:hAnsiTheme="majorHAnsi"/>
          <w:i/>
          <w:iCs/>
        </w:rPr>
        <w:t>un’area esperienze</w:t>
      </w:r>
      <w:r w:rsidR="001D028E" w:rsidRPr="00573030">
        <w:rPr>
          <w:rFonts w:asciiTheme="majorHAnsi" w:hAnsiTheme="majorHAnsi"/>
        </w:rPr>
        <w:t xml:space="preserve"> dedicata ai test dei veicoli più innovativi</w:t>
      </w:r>
      <w:r w:rsidR="001D028E">
        <w:rPr>
          <w:rFonts w:asciiTheme="majorHAnsi" w:hAnsiTheme="majorHAnsi"/>
        </w:rPr>
        <w:t>. Centro del</w:t>
      </w:r>
      <w:r>
        <w:rPr>
          <w:rFonts w:asciiTheme="majorHAnsi" w:hAnsiTheme="majorHAnsi"/>
        </w:rPr>
        <w:t xml:space="preserve">l’agenda </w:t>
      </w:r>
      <w:r w:rsidR="001D028E">
        <w:rPr>
          <w:rFonts w:asciiTheme="majorHAnsi" w:hAnsiTheme="majorHAnsi"/>
        </w:rPr>
        <w:t xml:space="preserve">2019 </w:t>
      </w:r>
      <w:r w:rsidR="00A043AF" w:rsidRPr="00573030">
        <w:rPr>
          <w:rFonts w:asciiTheme="majorHAnsi" w:hAnsiTheme="majorHAnsi"/>
        </w:rPr>
        <w:t>tre Conferenze Nazionali su argomenti che si stanno imponendo come centrali nell’evoluzione futur</w:t>
      </w:r>
      <w:r w:rsidR="001D028E">
        <w:rPr>
          <w:rFonts w:asciiTheme="majorHAnsi" w:hAnsiTheme="majorHAnsi"/>
        </w:rPr>
        <w:t>a</w:t>
      </w:r>
      <w:r w:rsidR="00A043AF" w:rsidRPr="00573030">
        <w:rPr>
          <w:rFonts w:asciiTheme="majorHAnsi" w:hAnsiTheme="majorHAnsi"/>
        </w:rPr>
        <w:t xml:space="preserve"> della mobilità: Urban Air Mobility, Guida Autonoma e Micromobilità</w:t>
      </w:r>
      <w:r w:rsidR="00A17D3B">
        <w:rPr>
          <w:rFonts w:asciiTheme="majorHAnsi" w:hAnsiTheme="majorHAnsi"/>
        </w:rPr>
        <w:t xml:space="preserve"> e </w:t>
      </w:r>
      <w:r w:rsidR="0062048E">
        <w:rPr>
          <w:rFonts w:asciiTheme="majorHAnsi" w:hAnsiTheme="majorHAnsi"/>
        </w:rPr>
        <w:t>sui</w:t>
      </w:r>
      <w:r w:rsidR="00A17D3B">
        <w:rPr>
          <w:rFonts w:asciiTheme="majorHAnsi" w:hAnsiTheme="majorHAnsi"/>
        </w:rPr>
        <w:t xml:space="preserve"> quali Torino è terreno di sperimentazione, </w:t>
      </w:r>
      <w:r w:rsidR="0092286A">
        <w:rPr>
          <w:rFonts w:asciiTheme="majorHAnsi" w:hAnsiTheme="majorHAnsi"/>
        </w:rPr>
        <w:t xml:space="preserve">arrivando </w:t>
      </w:r>
      <w:r w:rsidR="0062048E">
        <w:rPr>
          <w:rFonts w:asciiTheme="majorHAnsi" w:hAnsiTheme="majorHAnsi"/>
        </w:rPr>
        <w:t xml:space="preserve">per </w:t>
      </w:r>
      <w:r w:rsidR="00A17D3B" w:rsidRPr="0092286A">
        <w:rPr>
          <w:rFonts w:asciiTheme="majorHAnsi" w:hAnsiTheme="majorHAnsi"/>
        </w:rPr>
        <w:t>prima</w:t>
      </w:r>
      <w:r w:rsidR="00A17D3B">
        <w:rPr>
          <w:rFonts w:asciiTheme="majorHAnsi" w:hAnsiTheme="majorHAnsi"/>
        </w:rPr>
        <w:t xml:space="preserve"> rispetto alle altre grandi città italiane.</w:t>
      </w:r>
    </w:p>
    <w:p w14:paraId="7882DC35" w14:textId="795C5B88" w:rsidR="001D028E" w:rsidRPr="001D028E" w:rsidRDefault="001D028E" w:rsidP="001D028E">
      <w:pPr>
        <w:pStyle w:val="NormaleWeb"/>
        <w:spacing w:after="0" w:afterAutospacing="0"/>
        <w:jc w:val="both"/>
        <w:rPr>
          <w:rFonts w:asciiTheme="majorHAnsi" w:hAnsiTheme="majorHAnsi"/>
          <w:b/>
          <w:bCs/>
        </w:rPr>
      </w:pPr>
      <w:r w:rsidRPr="001D028E">
        <w:rPr>
          <w:rFonts w:asciiTheme="majorHAnsi" w:hAnsiTheme="majorHAnsi"/>
          <w:b/>
          <w:bCs/>
        </w:rPr>
        <w:t>Urban Air Mobility – Conferenza Naziona</w:t>
      </w:r>
      <w:r>
        <w:rPr>
          <w:rFonts w:asciiTheme="majorHAnsi" w:hAnsiTheme="majorHAnsi"/>
          <w:b/>
          <w:bCs/>
        </w:rPr>
        <w:t>le</w:t>
      </w:r>
    </w:p>
    <w:p w14:paraId="2D300DD7" w14:textId="4E4E4C8F" w:rsidR="00A043AF" w:rsidRPr="00573030" w:rsidRDefault="00A043AF" w:rsidP="007F0FA5">
      <w:pPr>
        <w:pStyle w:val="NormaleWeb"/>
        <w:spacing w:before="0" w:beforeAutospacing="0"/>
        <w:jc w:val="both"/>
        <w:rPr>
          <w:rFonts w:asciiTheme="majorHAnsi" w:hAnsiTheme="majorHAnsi"/>
        </w:rPr>
      </w:pPr>
      <w:r w:rsidRPr="00573030">
        <w:rPr>
          <w:rFonts w:asciiTheme="majorHAnsi" w:hAnsiTheme="majorHAnsi"/>
        </w:rPr>
        <w:t>La mobilità aerea urbana, applicat</w:t>
      </w:r>
      <w:r w:rsidR="00501CB6" w:rsidRPr="00573030">
        <w:rPr>
          <w:rFonts w:asciiTheme="majorHAnsi" w:hAnsiTheme="majorHAnsi"/>
        </w:rPr>
        <w:t>a</w:t>
      </w:r>
      <w:r w:rsidRPr="00573030">
        <w:rPr>
          <w:rFonts w:asciiTheme="majorHAnsi" w:hAnsiTheme="majorHAnsi"/>
        </w:rPr>
        <w:t xml:space="preserve"> sia alle m</w:t>
      </w:r>
      <w:r w:rsidR="00501CB6" w:rsidRPr="00573030">
        <w:rPr>
          <w:rFonts w:asciiTheme="majorHAnsi" w:hAnsiTheme="majorHAnsi"/>
        </w:rPr>
        <w:t>erci che alle persone, è un</w:t>
      </w:r>
      <w:r w:rsidR="001D028E">
        <w:rPr>
          <w:rFonts w:asciiTheme="majorHAnsi" w:hAnsiTheme="majorHAnsi"/>
        </w:rPr>
        <w:t>a</w:t>
      </w:r>
      <w:r w:rsidR="00501CB6" w:rsidRPr="00573030">
        <w:rPr>
          <w:rFonts w:asciiTheme="majorHAnsi" w:hAnsiTheme="majorHAnsi"/>
        </w:rPr>
        <w:t xml:space="preserve"> </w:t>
      </w:r>
      <w:r w:rsidR="001D028E">
        <w:rPr>
          <w:rFonts w:asciiTheme="majorHAnsi" w:hAnsiTheme="majorHAnsi"/>
        </w:rPr>
        <w:t xml:space="preserve">tendenza </w:t>
      </w:r>
      <w:r w:rsidR="00501CB6" w:rsidRPr="00573030">
        <w:rPr>
          <w:rFonts w:asciiTheme="majorHAnsi" w:hAnsiTheme="majorHAnsi"/>
        </w:rPr>
        <w:t>trainata</w:t>
      </w:r>
      <w:r w:rsidRPr="00573030">
        <w:rPr>
          <w:rFonts w:asciiTheme="majorHAnsi" w:hAnsiTheme="majorHAnsi"/>
        </w:rPr>
        <w:t xml:space="preserve"> </w:t>
      </w:r>
      <w:r w:rsidR="00A52A0B" w:rsidRPr="00573030">
        <w:rPr>
          <w:rFonts w:asciiTheme="majorHAnsi" w:hAnsiTheme="majorHAnsi"/>
        </w:rPr>
        <w:t>da una serie di rivoluzioni nel campo dei materiali, dei motori, delle batterie, dell’elettronica e de</w:t>
      </w:r>
      <w:r w:rsidR="00F3032A">
        <w:rPr>
          <w:rFonts w:asciiTheme="majorHAnsi" w:hAnsiTheme="majorHAnsi"/>
        </w:rPr>
        <w:t>i</w:t>
      </w:r>
      <w:r w:rsidR="00A52A0B" w:rsidRPr="00573030">
        <w:rPr>
          <w:rFonts w:asciiTheme="majorHAnsi" w:hAnsiTheme="majorHAnsi"/>
        </w:rPr>
        <w:t xml:space="preserve"> software</w:t>
      </w:r>
      <w:r w:rsidR="00A17D3B">
        <w:rPr>
          <w:rFonts w:asciiTheme="majorHAnsi" w:hAnsiTheme="majorHAnsi"/>
        </w:rPr>
        <w:t xml:space="preserve">, e stimolata dall’affermarsi sul mercato dei droni. </w:t>
      </w:r>
      <w:r w:rsidR="0062048E">
        <w:rPr>
          <w:rFonts w:asciiTheme="majorHAnsi" w:hAnsiTheme="majorHAnsi"/>
        </w:rPr>
        <w:t>I</w:t>
      </w:r>
      <w:r w:rsidR="00A52A0B" w:rsidRPr="00573030">
        <w:rPr>
          <w:rFonts w:asciiTheme="majorHAnsi" w:hAnsiTheme="majorHAnsi"/>
        </w:rPr>
        <w:t>nvestitori, start-up e grandi aziende aerospaziali e automobilistiche, fornitori logistici e di servizi di mobilità</w:t>
      </w:r>
      <w:r w:rsidR="0062048E">
        <w:rPr>
          <w:rFonts w:asciiTheme="majorHAnsi" w:hAnsiTheme="majorHAnsi"/>
        </w:rPr>
        <w:t xml:space="preserve"> stanno dimostrando interesse verso questa nuova dimensione della mobilità ormai da qualche anno. </w:t>
      </w:r>
      <w:r w:rsidR="0092286A">
        <w:rPr>
          <w:rFonts w:asciiTheme="majorHAnsi" w:hAnsiTheme="majorHAnsi"/>
        </w:rPr>
        <w:t xml:space="preserve">Per l’amministrazione torinese </w:t>
      </w:r>
      <w:r w:rsidR="0062048E">
        <w:rPr>
          <w:rFonts w:asciiTheme="majorHAnsi" w:hAnsiTheme="majorHAnsi"/>
        </w:rPr>
        <w:t>Future Mobility Week è stata la prima occasione di incontro con il mondo accademico e imprenditoriale di questo settore</w:t>
      </w:r>
      <w:r w:rsidR="0092286A">
        <w:rPr>
          <w:rFonts w:asciiTheme="majorHAnsi" w:hAnsiTheme="majorHAnsi"/>
        </w:rPr>
        <w:t xml:space="preserve">, incontro che ha portato a </w:t>
      </w:r>
      <w:r w:rsidR="0062048E">
        <w:rPr>
          <w:rFonts w:asciiTheme="majorHAnsi" w:hAnsiTheme="majorHAnsi"/>
        </w:rPr>
        <w:t>formalizzare la partecipazione</w:t>
      </w:r>
      <w:r w:rsidR="000E6F54">
        <w:rPr>
          <w:rFonts w:asciiTheme="majorHAnsi" w:hAnsiTheme="majorHAnsi"/>
        </w:rPr>
        <w:t xml:space="preserve"> del capoluogo piemontese </w:t>
      </w:r>
      <w:r w:rsidR="0062048E">
        <w:rPr>
          <w:rFonts w:asciiTheme="majorHAnsi" w:hAnsiTheme="majorHAnsi"/>
        </w:rPr>
        <w:t>a</w:t>
      </w:r>
      <w:r w:rsidR="00A52A0B" w:rsidRPr="00573030">
        <w:rPr>
          <w:rFonts w:asciiTheme="majorHAnsi" w:hAnsiTheme="majorHAnsi" w:cs="Lucida Sans Unicode"/>
        </w:rPr>
        <w:t xml:space="preserve">lla </w:t>
      </w:r>
      <w:r w:rsidR="00A52A0B" w:rsidRPr="00573030">
        <w:rPr>
          <w:rFonts w:asciiTheme="majorHAnsi" w:hAnsiTheme="majorHAnsi" w:cs="Lucida Sans Unicode"/>
          <w:i/>
        </w:rPr>
        <w:t>UAM Initiative</w:t>
      </w:r>
      <w:r w:rsidR="00A52A0B" w:rsidRPr="00573030">
        <w:rPr>
          <w:rFonts w:asciiTheme="majorHAnsi" w:hAnsiTheme="majorHAnsi" w:cs="Lucida Sans Unicode"/>
        </w:rPr>
        <w:t xml:space="preserve"> europea</w:t>
      </w:r>
      <w:r w:rsidR="000E6F54">
        <w:rPr>
          <w:rFonts w:asciiTheme="majorHAnsi" w:hAnsiTheme="majorHAnsi" w:cs="Lucida Sans Unicode"/>
        </w:rPr>
        <w:t xml:space="preserve">, </w:t>
      </w:r>
      <w:r w:rsidR="000E6F54">
        <w:rPr>
          <w:rFonts w:asciiTheme="majorHAnsi" w:hAnsiTheme="majorHAnsi"/>
        </w:rPr>
        <w:t>finora unica città italiana</w:t>
      </w:r>
      <w:r w:rsidR="00A52A0B" w:rsidRPr="00573030">
        <w:rPr>
          <w:rFonts w:asciiTheme="majorHAnsi" w:hAnsiTheme="majorHAnsi" w:cs="Lucida Sans Unicode"/>
        </w:rPr>
        <w:t>.</w:t>
      </w:r>
      <w:r w:rsidR="00A52A0B" w:rsidRPr="00573030">
        <w:rPr>
          <w:rFonts w:asciiTheme="majorHAnsi" w:hAnsiTheme="majorHAnsi"/>
        </w:rPr>
        <w:t xml:space="preserve"> </w:t>
      </w:r>
    </w:p>
    <w:p w14:paraId="14FA5C30" w14:textId="313872A1" w:rsidR="007F0FA5" w:rsidRPr="001D028E" w:rsidRDefault="007F0FA5" w:rsidP="007F0FA5">
      <w:pPr>
        <w:pStyle w:val="NormaleWeb"/>
        <w:spacing w:after="0" w:afterAutospacing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Guida Autonoma</w:t>
      </w:r>
      <w:r w:rsidRPr="001D028E">
        <w:rPr>
          <w:rFonts w:asciiTheme="majorHAnsi" w:hAnsiTheme="majorHAnsi"/>
          <w:b/>
          <w:bCs/>
        </w:rPr>
        <w:t xml:space="preserve"> – Conferenza Naziona</w:t>
      </w:r>
      <w:r>
        <w:rPr>
          <w:rFonts w:asciiTheme="majorHAnsi" w:hAnsiTheme="majorHAnsi"/>
          <w:b/>
          <w:bCs/>
        </w:rPr>
        <w:t>le</w:t>
      </w:r>
    </w:p>
    <w:p w14:paraId="2715AE54" w14:textId="073967E5" w:rsidR="00FB30BC" w:rsidRDefault="00A52A0B" w:rsidP="007F0FA5">
      <w:pPr>
        <w:pStyle w:val="NormaleWeb"/>
        <w:spacing w:before="0" w:beforeAutospacing="0"/>
        <w:jc w:val="both"/>
        <w:rPr>
          <w:rFonts w:asciiTheme="majorHAnsi" w:hAnsiTheme="majorHAnsi"/>
        </w:rPr>
      </w:pPr>
      <w:r w:rsidRPr="00573030">
        <w:rPr>
          <w:rFonts w:asciiTheme="majorHAnsi" w:hAnsiTheme="majorHAnsi"/>
        </w:rPr>
        <w:t>Anche la Conferenza Nazionale sulla Guida Autono</w:t>
      </w:r>
      <w:r w:rsidR="00501CB6" w:rsidRPr="00573030">
        <w:rPr>
          <w:rFonts w:asciiTheme="majorHAnsi" w:hAnsiTheme="majorHAnsi"/>
        </w:rPr>
        <w:t>ma rappresenta</w:t>
      </w:r>
      <w:r w:rsidR="007F0FA5">
        <w:rPr>
          <w:rFonts w:asciiTheme="majorHAnsi" w:hAnsiTheme="majorHAnsi"/>
        </w:rPr>
        <w:t xml:space="preserve"> </w:t>
      </w:r>
      <w:r w:rsidR="00501CB6" w:rsidRPr="00573030">
        <w:rPr>
          <w:rFonts w:asciiTheme="majorHAnsi" w:hAnsiTheme="majorHAnsi"/>
        </w:rPr>
        <w:t>una conferma</w:t>
      </w:r>
      <w:r w:rsidR="009229E0">
        <w:rPr>
          <w:rFonts w:asciiTheme="majorHAnsi" w:hAnsiTheme="majorHAnsi"/>
        </w:rPr>
        <w:t xml:space="preserve"> </w:t>
      </w:r>
      <w:r w:rsidR="009229E0" w:rsidRPr="00573030">
        <w:rPr>
          <w:rFonts w:asciiTheme="majorHAnsi" w:hAnsiTheme="majorHAnsi"/>
        </w:rPr>
        <w:t xml:space="preserve">del ruolo </w:t>
      </w:r>
      <w:r w:rsidR="0062048E">
        <w:rPr>
          <w:rFonts w:asciiTheme="majorHAnsi" w:hAnsiTheme="majorHAnsi"/>
        </w:rPr>
        <w:t xml:space="preserve">primario </w:t>
      </w:r>
      <w:r w:rsidR="009229E0" w:rsidRPr="00573030">
        <w:rPr>
          <w:rFonts w:asciiTheme="majorHAnsi" w:hAnsiTheme="majorHAnsi"/>
        </w:rPr>
        <w:t xml:space="preserve">ricoperto da Torino </w:t>
      </w:r>
      <w:r w:rsidR="009229E0" w:rsidRPr="00752B78">
        <w:rPr>
          <w:rFonts w:asciiTheme="majorHAnsi" w:hAnsiTheme="majorHAnsi"/>
        </w:rPr>
        <w:t xml:space="preserve">nella sperimentazione </w:t>
      </w:r>
      <w:r w:rsidR="00752B78">
        <w:rPr>
          <w:rFonts w:asciiTheme="majorHAnsi" w:hAnsiTheme="majorHAnsi"/>
        </w:rPr>
        <w:t>in ambito mobilità</w:t>
      </w:r>
      <w:r w:rsidR="000165FE" w:rsidRPr="00573030">
        <w:rPr>
          <w:rFonts w:asciiTheme="majorHAnsi" w:hAnsiTheme="majorHAnsi"/>
        </w:rPr>
        <w:t xml:space="preserve">. </w:t>
      </w:r>
      <w:r w:rsidR="000E6F54">
        <w:rPr>
          <w:rFonts w:asciiTheme="majorHAnsi" w:hAnsiTheme="majorHAnsi"/>
        </w:rPr>
        <w:t>La Città</w:t>
      </w:r>
      <w:r w:rsidR="00FB30BC">
        <w:rPr>
          <w:rFonts w:asciiTheme="majorHAnsi" w:hAnsiTheme="majorHAnsi"/>
        </w:rPr>
        <w:t xml:space="preserve"> infatti</w:t>
      </w:r>
      <w:bookmarkStart w:id="0" w:name="_GoBack"/>
      <w:bookmarkEnd w:id="0"/>
      <w:r w:rsidR="00034CB8">
        <w:rPr>
          <w:rFonts w:asciiTheme="majorHAnsi" w:hAnsiTheme="majorHAnsi"/>
        </w:rPr>
        <w:t xml:space="preserve"> è</w:t>
      </w:r>
      <w:r w:rsidR="00FB30BC">
        <w:rPr>
          <w:rFonts w:asciiTheme="majorHAnsi" w:hAnsiTheme="majorHAnsi"/>
        </w:rPr>
        <w:t xml:space="preserve">, insieme a Parma, terreno di sperimentazione per le aziende e i team di ricerca che, sottostando al decreto ministeriale, vorranno testare in </w:t>
      </w:r>
      <w:r w:rsidR="00FB30BC" w:rsidRPr="007165A8">
        <w:rPr>
          <w:rFonts w:asciiTheme="majorHAnsi" w:hAnsiTheme="majorHAnsi"/>
        </w:rPr>
        <w:t>condizioni reali e nel traffico di tutti i giorni le prestazioni di guida autonoma di automezzi per il trasporto privato e pubblico.</w:t>
      </w:r>
    </w:p>
    <w:p w14:paraId="36500507" w14:textId="77777777" w:rsidR="000E6F54" w:rsidRDefault="000E6F54" w:rsidP="007F0FA5">
      <w:pPr>
        <w:pStyle w:val="NormaleWeb"/>
        <w:spacing w:before="0" w:beforeAutospacing="0"/>
        <w:jc w:val="both"/>
        <w:rPr>
          <w:rFonts w:asciiTheme="majorHAnsi" w:hAnsiTheme="majorHAnsi"/>
        </w:rPr>
      </w:pPr>
    </w:p>
    <w:p w14:paraId="09648CC7" w14:textId="626FCC56" w:rsidR="007F0FA5" w:rsidRPr="001D028E" w:rsidRDefault="007F0FA5" w:rsidP="007F0FA5">
      <w:pPr>
        <w:pStyle w:val="NormaleWeb"/>
        <w:spacing w:after="0" w:afterAutospacing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 xml:space="preserve">Micromobilità </w:t>
      </w:r>
      <w:r w:rsidRPr="001D028E">
        <w:rPr>
          <w:rFonts w:asciiTheme="majorHAnsi" w:hAnsiTheme="majorHAnsi"/>
          <w:b/>
          <w:bCs/>
        </w:rPr>
        <w:t>– Conferenza Naziona</w:t>
      </w:r>
      <w:r>
        <w:rPr>
          <w:rFonts w:asciiTheme="majorHAnsi" w:hAnsiTheme="majorHAnsi"/>
          <w:b/>
          <w:bCs/>
        </w:rPr>
        <w:t>le</w:t>
      </w:r>
    </w:p>
    <w:p w14:paraId="7945D6F4" w14:textId="4DC85002" w:rsidR="000165FE" w:rsidRDefault="007F0FA5" w:rsidP="007F0FA5">
      <w:pPr>
        <w:pStyle w:val="NormaleWeb"/>
        <w:spacing w:before="0" w:beforeAutospacing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="00A35E53" w:rsidRPr="00573030">
        <w:rPr>
          <w:rFonts w:asciiTheme="majorHAnsi" w:hAnsiTheme="majorHAnsi"/>
        </w:rPr>
        <w:t xml:space="preserve">onopattini elettrici, </w:t>
      </w:r>
      <w:r w:rsidR="00F96436" w:rsidRPr="00573030">
        <w:rPr>
          <w:rFonts w:asciiTheme="majorHAnsi" w:hAnsiTheme="majorHAnsi"/>
        </w:rPr>
        <w:t>s</w:t>
      </w:r>
      <w:r w:rsidR="00A35E53" w:rsidRPr="00573030">
        <w:rPr>
          <w:rFonts w:asciiTheme="majorHAnsi" w:hAnsiTheme="majorHAnsi"/>
        </w:rPr>
        <w:t>egway</w:t>
      </w:r>
      <w:r w:rsidR="00302071">
        <w:rPr>
          <w:rFonts w:asciiTheme="majorHAnsi" w:hAnsiTheme="majorHAnsi"/>
        </w:rPr>
        <w:t xml:space="preserve"> e </w:t>
      </w:r>
      <w:r w:rsidR="00A35E53" w:rsidRPr="00573030">
        <w:rPr>
          <w:rFonts w:asciiTheme="majorHAnsi" w:hAnsiTheme="majorHAnsi"/>
        </w:rPr>
        <w:t xml:space="preserve">monoruota hanno </w:t>
      </w:r>
      <w:r>
        <w:rPr>
          <w:rFonts w:asciiTheme="majorHAnsi" w:hAnsiTheme="majorHAnsi"/>
        </w:rPr>
        <w:t xml:space="preserve">recentemente </w:t>
      </w:r>
      <w:r w:rsidR="00A35E53" w:rsidRPr="00573030">
        <w:rPr>
          <w:rFonts w:asciiTheme="majorHAnsi" w:hAnsiTheme="majorHAnsi"/>
        </w:rPr>
        <w:t>occupato il paesaggio urbano</w:t>
      </w:r>
      <w:r>
        <w:rPr>
          <w:rFonts w:asciiTheme="majorHAnsi" w:hAnsiTheme="majorHAnsi"/>
        </w:rPr>
        <w:t xml:space="preserve"> diffondendosi con estrema rapidità</w:t>
      </w:r>
      <w:r w:rsidR="00302071">
        <w:rPr>
          <w:rFonts w:asciiTheme="majorHAnsi" w:hAnsiTheme="majorHAnsi"/>
        </w:rPr>
        <w:t xml:space="preserve"> e off</w:t>
      </w:r>
      <w:r w:rsidR="00034CB8">
        <w:rPr>
          <w:rFonts w:asciiTheme="majorHAnsi" w:hAnsiTheme="majorHAnsi"/>
        </w:rPr>
        <w:t>rendo una soluzione reale per il decongestionamento</w:t>
      </w:r>
      <w:r w:rsidR="00302071">
        <w:rPr>
          <w:rFonts w:asciiTheme="majorHAnsi" w:hAnsiTheme="majorHAnsi"/>
        </w:rPr>
        <w:t xml:space="preserve"> del traffico. Ma </w:t>
      </w:r>
      <w:r w:rsidR="00302071" w:rsidRPr="00302071">
        <w:rPr>
          <w:rFonts w:asciiTheme="majorHAnsi" w:hAnsiTheme="majorHAnsi"/>
        </w:rPr>
        <w:t>coniugare sicurezza e praticità è la vera sfida</w:t>
      </w:r>
      <w:r w:rsidR="00302071">
        <w:rPr>
          <w:rFonts w:asciiTheme="majorHAnsi" w:hAnsiTheme="majorHAnsi"/>
        </w:rPr>
        <w:t xml:space="preserve"> della micromobilità e la normativa </w:t>
      </w:r>
      <w:r w:rsidR="00A35E53" w:rsidRPr="00573030">
        <w:rPr>
          <w:rFonts w:asciiTheme="majorHAnsi" w:hAnsiTheme="majorHAnsi"/>
        </w:rPr>
        <w:t>è</w:t>
      </w:r>
      <w:r w:rsidR="00F96436" w:rsidRPr="00573030">
        <w:rPr>
          <w:rFonts w:asciiTheme="majorHAnsi" w:hAnsiTheme="majorHAnsi"/>
        </w:rPr>
        <w:t xml:space="preserve"> all’inseguimento della realtà</w:t>
      </w:r>
      <w:r w:rsidR="00302071">
        <w:rPr>
          <w:rFonts w:asciiTheme="majorHAnsi" w:hAnsiTheme="majorHAnsi"/>
        </w:rPr>
        <w:t>. I</w:t>
      </w:r>
      <w:r>
        <w:rPr>
          <w:rFonts w:asciiTheme="majorHAnsi" w:hAnsiTheme="majorHAnsi"/>
        </w:rPr>
        <w:t>l MIT</w:t>
      </w:r>
      <w:r w:rsidR="000E6F54">
        <w:rPr>
          <w:rFonts w:asciiTheme="majorHAnsi" w:hAnsiTheme="majorHAnsi"/>
        </w:rPr>
        <w:t>,</w:t>
      </w:r>
      <w:r w:rsidR="0092286A">
        <w:rPr>
          <w:rFonts w:asciiTheme="majorHAnsi" w:hAnsiTheme="majorHAnsi"/>
        </w:rPr>
        <w:t xml:space="preserve"> infatti</w:t>
      </w:r>
      <w:r w:rsidR="000E6F54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ha da poco approvato il decreto ministeriale </w:t>
      </w:r>
      <w:r w:rsidR="00302071">
        <w:rPr>
          <w:rFonts w:asciiTheme="majorHAnsi" w:hAnsiTheme="majorHAnsi"/>
        </w:rPr>
        <w:t>che regola</w:t>
      </w:r>
      <w:r>
        <w:rPr>
          <w:rFonts w:asciiTheme="majorHAnsi" w:hAnsiTheme="majorHAnsi"/>
        </w:rPr>
        <w:t xml:space="preserve"> </w:t>
      </w:r>
      <w:r w:rsidR="004D2F55">
        <w:rPr>
          <w:rFonts w:asciiTheme="majorHAnsi" w:hAnsiTheme="majorHAnsi"/>
        </w:rPr>
        <w:t>la sperimentazione</w:t>
      </w:r>
      <w:r>
        <w:rPr>
          <w:rFonts w:asciiTheme="majorHAnsi" w:hAnsiTheme="majorHAnsi"/>
        </w:rPr>
        <w:t xml:space="preserve"> </w:t>
      </w:r>
      <w:r w:rsidR="00302071">
        <w:rPr>
          <w:rFonts w:asciiTheme="majorHAnsi" w:hAnsiTheme="majorHAnsi"/>
        </w:rPr>
        <w:t>di questi veicoli n</w:t>
      </w:r>
      <w:r>
        <w:rPr>
          <w:rFonts w:asciiTheme="majorHAnsi" w:hAnsiTheme="majorHAnsi"/>
        </w:rPr>
        <w:t>ei Comuni Italiani</w:t>
      </w:r>
      <w:r w:rsidR="00302071">
        <w:rPr>
          <w:rFonts w:asciiTheme="majorHAnsi" w:hAnsiTheme="majorHAnsi"/>
        </w:rPr>
        <w:t xml:space="preserve"> e</w:t>
      </w:r>
      <w:r w:rsidR="00F3032A">
        <w:rPr>
          <w:rFonts w:asciiTheme="majorHAnsi" w:hAnsiTheme="majorHAnsi"/>
        </w:rPr>
        <w:t>,</w:t>
      </w:r>
      <w:r w:rsidR="00302071">
        <w:rPr>
          <w:rFonts w:asciiTheme="majorHAnsi" w:hAnsiTheme="majorHAnsi"/>
        </w:rPr>
        <w:t xml:space="preserve"> a</w:t>
      </w:r>
      <w:r w:rsidR="00F96436" w:rsidRPr="00573030">
        <w:rPr>
          <w:rFonts w:asciiTheme="majorHAnsi" w:hAnsiTheme="majorHAnsi"/>
        </w:rPr>
        <w:t xml:space="preserve">nche </w:t>
      </w:r>
      <w:r w:rsidR="00302071">
        <w:rPr>
          <w:rFonts w:asciiTheme="majorHAnsi" w:hAnsiTheme="majorHAnsi"/>
        </w:rPr>
        <w:t>in questa occasione</w:t>
      </w:r>
      <w:r w:rsidR="00F3032A">
        <w:rPr>
          <w:rFonts w:asciiTheme="majorHAnsi" w:hAnsiTheme="majorHAnsi"/>
        </w:rPr>
        <w:t>,</w:t>
      </w:r>
      <w:r w:rsidR="00302071">
        <w:rPr>
          <w:rFonts w:asciiTheme="majorHAnsi" w:hAnsiTheme="majorHAnsi"/>
        </w:rPr>
        <w:t xml:space="preserve"> </w:t>
      </w:r>
      <w:r w:rsidR="00A35E53" w:rsidRPr="00573030">
        <w:rPr>
          <w:rFonts w:asciiTheme="majorHAnsi" w:hAnsiTheme="majorHAnsi"/>
        </w:rPr>
        <w:t>Torino è tra le città che hanno sottoscritto il protocollo.</w:t>
      </w:r>
      <w:r w:rsidR="004D2F55">
        <w:rPr>
          <w:rFonts w:asciiTheme="majorHAnsi" w:hAnsiTheme="majorHAnsi"/>
        </w:rPr>
        <w:t xml:space="preserve"> </w:t>
      </w:r>
      <w:r w:rsidR="00A35E53" w:rsidRPr="00573030">
        <w:rPr>
          <w:rFonts w:asciiTheme="majorHAnsi" w:hAnsiTheme="majorHAnsi"/>
        </w:rPr>
        <w:t xml:space="preserve"> </w:t>
      </w:r>
    </w:p>
    <w:p w14:paraId="18DA609C" w14:textId="24B3B3FD" w:rsidR="004D2F55" w:rsidRDefault="0092286A" w:rsidP="00AA3304">
      <w:pPr>
        <w:pStyle w:val="Normale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Nelle </w:t>
      </w:r>
      <w:r w:rsidR="00FB1A1A">
        <w:rPr>
          <w:rFonts w:asciiTheme="majorHAnsi" w:hAnsiTheme="majorHAnsi"/>
        </w:rPr>
        <w:t xml:space="preserve">due giornate </w:t>
      </w:r>
      <w:r>
        <w:rPr>
          <w:rFonts w:asciiTheme="majorHAnsi" w:hAnsiTheme="majorHAnsi"/>
        </w:rPr>
        <w:t>i</w:t>
      </w:r>
      <w:r w:rsidR="004D2F55">
        <w:rPr>
          <w:rFonts w:asciiTheme="majorHAnsi" w:hAnsiTheme="majorHAnsi"/>
        </w:rPr>
        <w:t xml:space="preserve">nterverranno ospiti che racconteranno case history internazionali per un confronto stimolante e di crescita con le </w:t>
      </w:r>
      <w:r w:rsidR="004D2F55" w:rsidRPr="0092286A">
        <w:rPr>
          <w:rFonts w:asciiTheme="majorHAnsi" w:hAnsiTheme="majorHAnsi"/>
          <w:i/>
          <w:iCs/>
        </w:rPr>
        <w:t>best practice</w:t>
      </w:r>
      <w:r w:rsidR="004D2F55">
        <w:rPr>
          <w:rFonts w:asciiTheme="majorHAnsi" w:hAnsiTheme="majorHAnsi"/>
        </w:rPr>
        <w:t xml:space="preserve"> europee; istituzioni locali </w:t>
      </w:r>
      <w:r>
        <w:rPr>
          <w:rFonts w:asciiTheme="majorHAnsi" w:hAnsiTheme="majorHAnsi"/>
        </w:rPr>
        <w:t xml:space="preserve">che parleranno </w:t>
      </w:r>
      <w:r w:rsidR="004D2F55">
        <w:rPr>
          <w:rFonts w:asciiTheme="majorHAnsi" w:hAnsiTheme="majorHAnsi"/>
        </w:rPr>
        <w:t xml:space="preserve">di come si stanno </w:t>
      </w:r>
      <w:r w:rsidR="00F3032A">
        <w:rPr>
          <w:rFonts w:asciiTheme="majorHAnsi" w:hAnsiTheme="majorHAnsi"/>
        </w:rPr>
        <w:t>organizzando</w:t>
      </w:r>
      <w:r w:rsidR="004D2F55">
        <w:rPr>
          <w:rFonts w:asciiTheme="majorHAnsi" w:hAnsiTheme="majorHAnsi"/>
        </w:rPr>
        <w:t xml:space="preserve"> per mettere in pratica le sperimentazioni; rappresentanti di aziende</w:t>
      </w:r>
      <w:r>
        <w:rPr>
          <w:rFonts w:asciiTheme="majorHAnsi" w:hAnsiTheme="majorHAnsi"/>
        </w:rPr>
        <w:t xml:space="preserve"> che</w:t>
      </w:r>
      <w:r w:rsidR="004D2F55">
        <w:rPr>
          <w:rFonts w:asciiTheme="majorHAnsi" w:hAnsiTheme="majorHAnsi"/>
        </w:rPr>
        <w:t xml:space="preserve"> </w:t>
      </w:r>
      <w:r w:rsidR="00F3032A">
        <w:rPr>
          <w:rFonts w:asciiTheme="majorHAnsi" w:hAnsiTheme="majorHAnsi"/>
        </w:rPr>
        <w:t>illustreranno</w:t>
      </w:r>
      <w:r w:rsidR="004D2F55">
        <w:rPr>
          <w:rFonts w:asciiTheme="majorHAnsi" w:hAnsiTheme="majorHAnsi"/>
        </w:rPr>
        <w:t xml:space="preserve"> il loro approccio a questa nuova dimensione di mobilità e start-up </w:t>
      </w:r>
      <w:r>
        <w:rPr>
          <w:rFonts w:asciiTheme="majorHAnsi" w:hAnsiTheme="majorHAnsi"/>
        </w:rPr>
        <w:t xml:space="preserve">che </w:t>
      </w:r>
      <w:r w:rsidR="004D2F55">
        <w:rPr>
          <w:rFonts w:asciiTheme="majorHAnsi" w:hAnsiTheme="majorHAnsi"/>
        </w:rPr>
        <w:t xml:space="preserve">esporranno le soluzioni </w:t>
      </w:r>
      <w:r>
        <w:rPr>
          <w:rFonts w:asciiTheme="majorHAnsi" w:hAnsiTheme="majorHAnsi"/>
        </w:rPr>
        <w:t>offerte</w:t>
      </w:r>
      <w:r w:rsidR="004D2F55">
        <w:rPr>
          <w:rFonts w:asciiTheme="majorHAnsi" w:hAnsiTheme="majorHAnsi"/>
        </w:rPr>
        <w:t xml:space="preserve"> </w:t>
      </w:r>
      <w:r w:rsidR="000E6F54">
        <w:rPr>
          <w:rFonts w:asciiTheme="majorHAnsi" w:hAnsiTheme="majorHAnsi"/>
        </w:rPr>
        <w:t>al</w:t>
      </w:r>
      <w:r w:rsidR="004D2F55">
        <w:rPr>
          <w:rFonts w:asciiTheme="majorHAnsi" w:hAnsiTheme="majorHAnsi"/>
        </w:rPr>
        <w:t xml:space="preserve"> mercato.</w:t>
      </w:r>
    </w:p>
    <w:p w14:paraId="28FFDDCF" w14:textId="18B24B06" w:rsidR="00AA3304" w:rsidRPr="00573030" w:rsidRDefault="00A35E53" w:rsidP="00AA3304">
      <w:pPr>
        <w:pStyle w:val="NormaleWeb"/>
        <w:jc w:val="both"/>
        <w:rPr>
          <w:rFonts w:asciiTheme="majorHAnsi" w:hAnsiTheme="majorHAnsi"/>
        </w:rPr>
      </w:pPr>
      <w:r w:rsidRPr="00573030">
        <w:rPr>
          <w:rFonts w:asciiTheme="majorHAnsi" w:hAnsiTheme="majorHAnsi"/>
        </w:rPr>
        <w:t xml:space="preserve">Le tre Conferenze Nazionali </w:t>
      </w:r>
      <w:r w:rsidR="002805AF">
        <w:rPr>
          <w:rFonts w:asciiTheme="majorHAnsi" w:hAnsiTheme="majorHAnsi"/>
        </w:rPr>
        <w:t>sono un</w:t>
      </w:r>
      <w:r w:rsidR="007F0FA5">
        <w:rPr>
          <w:rFonts w:asciiTheme="majorHAnsi" w:hAnsiTheme="majorHAnsi"/>
        </w:rPr>
        <w:t xml:space="preserve"> </w:t>
      </w:r>
      <w:r w:rsidR="007F0FA5" w:rsidRPr="00206A43">
        <w:rPr>
          <w:rFonts w:asciiTheme="majorHAnsi" w:hAnsiTheme="majorHAnsi"/>
        </w:rPr>
        <w:t>apripista in Italia</w:t>
      </w:r>
      <w:r w:rsidRPr="00206A43">
        <w:rPr>
          <w:rFonts w:asciiTheme="majorHAnsi" w:hAnsiTheme="majorHAnsi"/>
        </w:rPr>
        <w:t xml:space="preserve"> </w:t>
      </w:r>
      <w:r w:rsidR="002805AF" w:rsidRPr="00206A43">
        <w:rPr>
          <w:rFonts w:asciiTheme="majorHAnsi" w:hAnsiTheme="majorHAnsi"/>
        </w:rPr>
        <w:t>e rafforzano</w:t>
      </w:r>
      <w:r w:rsidRPr="00206A43">
        <w:rPr>
          <w:rFonts w:asciiTheme="majorHAnsi" w:hAnsiTheme="majorHAnsi"/>
        </w:rPr>
        <w:t xml:space="preserve"> la leadership di FMW come manifestazione di riferimento per la mobilità smart</w:t>
      </w:r>
      <w:r w:rsidR="00F3032A">
        <w:rPr>
          <w:rFonts w:asciiTheme="majorHAnsi" w:hAnsiTheme="majorHAnsi"/>
        </w:rPr>
        <w:t>. Accanto a queste</w:t>
      </w:r>
      <w:r w:rsidR="00034CB8">
        <w:rPr>
          <w:rFonts w:asciiTheme="majorHAnsi" w:hAnsiTheme="majorHAnsi"/>
        </w:rPr>
        <w:t>,</w:t>
      </w:r>
      <w:r w:rsidR="00F3032A">
        <w:rPr>
          <w:rFonts w:asciiTheme="majorHAnsi" w:hAnsiTheme="majorHAnsi"/>
        </w:rPr>
        <w:t xml:space="preserve"> </w:t>
      </w:r>
      <w:r w:rsidRPr="00206A43">
        <w:rPr>
          <w:rFonts w:asciiTheme="majorHAnsi" w:hAnsiTheme="majorHAnsi"/>
        </w:rPr>
        <w:t xml:space="preserve">incontri e conferenze </w:t>
      </w:r>
      <w:r w:rsidR="007D164B">
        <w:rPr>
          <w:rFonts w:asciiTheme="majorHAnsi" w:hAnsiTheme="majorHAnsi"/>
        </w:rPr>
        <w:t xml:space="preserve">anche </w:t>
      </w:r>
      <w:r w:rsidRPr="00206A43">
        <w:rPr>
          <w:rFonts w:asciiTheme="majorHAnsi" w:hAnsiTheme="majorHAnsi"/>
        </w:rPr>
        <w:t xml:space="preserve">su temi </w:t>
      </w:r>
      <w:r w:rsidR="00206A43" w:rsidRPr="00206A43">
        <w:rPr>
          <w:rFonts w:asciiTheme="majorHAnsi" w:hAnsiTheme="majorHAnsi"/>
        </w:rPr>
        <w:t xml:space="preserve">già </w:t>
      </w:r>
      <w:r w:rsidRPr="00206A43">
        <w:rPr>
          <w:rFonts w:asciiTheme="majorHAnsi" w:hAnsiTheme="majorHAnsi"/>
        </w:rPr>
        <w:t>consolidati</w:t>
      </w:r>
      <w:r w:rsidRPr="00573030">
        <w:rPr>
          <w:rFonts w:asciiTheme="majorHAnsi" w:hAnsiTheme="majorHAnsi"/>
        </w:rPr>
        <w:t xml:space="preserve"> come i veicoli</w:t>
      </w:r>
      <w:r w:rsidR="004675E2" w:rsidRPr="00573030">
        <w:rPr>
          <w:rFonts w:asciiTheme="majorHAnsi" w:hAnsiTheme="majorHAnsi"/>
        </w:rPr>
        <w:t xml:space="preserve"> sostenibili; l’accesso </w:t>
      </w:r>
      <w:r w:rsidR="00BB08D9" w:rsidRPr="00573030">
        <w:rPr>
          <w:rFonts w:asciiTheme="majorHAnsi" w:hAnsiTheme="majorHAnsi"/>
        </w:rPr>
        <w:t xml:space="preserve">universale </w:t>
      </w:r>
      <w:r w:rsidR="004675E2" w:rsidRPr="00573030">
        <w:rPr>
          <w:rFonts w:asciiTheme="majorHAnsi" w:hAnsiTheme="majorHAnsi"/>
        </w:rPr>
        <w:t>alla</w:t>
      </w:r>
      <w:r w:rsidR="00AA3304" w:rsidRPr="00573030">
        <w:rPr>
          <w:rFonts w:asciiTheme="majorHAnsi" w:hAnsiTheme="majorHAnsi"/>
        </w:rPr>
        <w:t xml:space="preserve"> mobilità, la logistica intelligente e sostenibile, le sm</w:t>
      </w:r>
      <w:r w:rsidRPr="00573030">
        <w:rPr>
          <w:rFonts w:asciiTheme="majorHAnsi" w:hAnsiTheme="majorHAnsi"/>
        </w:rPr>
        <w:t>art road e le infrastrutture, la mobilità come servizio e le varie forme di sharing, la città sicura e resiliente.</w:t>
      </w:r>
    </w:p>
    <w:p w14:paraId="77E50A0E" w14:textId="481F5ABE" w:rsidR="009D191E" w:rsidRPr="00573030" w:rsidRDefault="00B061F4" w:rsidP="00F96436">
      <w:pPr>
        <w:pStyle w:val="NormaleWeb"/>
        <w:jc w:val="both"/>
        <w:rPr>
          <w:rFonts w:asciiTheme="majorHAnsi" w:hAnsiTheme="majorHAnsi"/>
        </w:rPr>
      </w:pPr>
      <w:r w:rsidRPr="00573030">
        <w:rPr>
          <w:rFonts w:asciiTheme="majorHAnsi" w:hAnsiTheme="majorHAnsi"/>
        </w:rPr>
        <w:t xml:space="preserve">Future Mobility Week </w:t>
      </w:r>
      <w:r w:rsidR="00893457" w:rsidRPr="00573030">
        <w:rPr>
          <w:rFonts w:asciiTheme="majorHAnsi" w:hAnsiTheme="majorHAnsi"/>
        </w:rPr>
        <w:t xml:space="preserve">è organizzato da </w:t>
      </w:r>
      <w:r w:rsidR="00514EC4" w:rsidRPr="00573030">
        <w:rPr>
          <w:rFonts w:asciiTheme="majorHAnsi" w:hAnsiTheme="majorHAnsi"/>
        </w:rPr>
        <w:t xml:space="preserve">GL </w:t>
      </w:r>
      <w:r w:rsidR="002805AF">
        <w:rPr>
          <w:rFonts w:asciiTheme="majorHAnsi" w:hAnsiTheme="majorHAnsi"/>
        </w:rPr>
        <w:t>E</w:t>
      </w:r>
      <w:r w:rsidR="00514EC4" w:rsidRPr="00573030">
        <w:rPr>
          <w:rFonts w:asciiTheme="majorHAnsi" w:hAnsiTheme="majorHAnsi"/>
        </w:rPr>
        <w:t xml:space="preserve">vents e Clickutility Team, </w:t>
      </w:r>
      <w:r w:rsidR="00336738" w:rsidRPr="00573030">
        <w:rPr>
          <w:rFonts w:asciiTheme="majorHAnsi" w:hAnsiTheme="majorHAnsi"/>
        </w:rPr>
        <w:t>da sempre ai vertici nella realizzazione di manifestazioni di divulgazione e di incontri d’affari nel campo della mobilità e della logistica a 360 gradi</w:t>
      </w:r>
      <w:r w:rsidR="00D51C74" w:rsidRPr="00573030">
        <w:rPr>
          <w:rFonts w:asciiTheme="majorHAnsi" w:hAnsiTheme="majorHAnsi"/>
        </w:rPr>
        <w:t>,</w:t>
      </w:r>
      <w:r w:rsidR="00336738" w:rsidRPr="00573030">
        <w:rPr>
          <w:rFonts w:asciiTheme="majorHAnsi" w:hAnsiTheme="majorHAnsi"/>
        </w:rPr>
        <w:t xml:space="preserve"> a Torino e in tutta Italia. </w:t>
      </w:r>
      <w:r w:rsidR="009D191E" w:rsidRPr="00573030">
        <w:rPr>
          <w:rFonts w:asciiTheme="majorHAnsi" w:hAnsiTheme="majorHAnsi"/>
        </w:rPr>
        <w:t xml:space="preserve">Tutti gli aggiornamenti al programma sono consultabili </w:t>
      </w:r>
      <w:r w:rsidR="002805AF">
        <w:rPr>
          <w:rFonts w:asciiTheme="majorHAnsi" w:hAnsiTheme="majorHAnsi"/>
        </w:rPr>
        <w:t>sul sito</w:t>
      </w:r>
      <w:r w:rsidR="009D191E" w:rsidRPr="00573030">
        <w:rPr>
          <w:rFonts w:asciiTheme="majorHAnsi" w:hAnsiTheme="majorHAnsi"/>
        </w:rPr>
        <w:t xml:space="preserve"> </w:t>
      </w:r>
      <w:hyperlink r:id="rId8" w:history="1">
        <w:r w:rsidR="009D191E" w:rsidRPr="00573030">
          <w:rPr>
            <w:rFonts w:asciiTheme="majorHAnsi" w:hAnsiTheme="majorHAnsi"/>
          </w:rPr>
          <w:t>www.fmweek.it</w:t>
        </w:r>
      </w:hyperlink>
      <w:r w:rsidR="009D191E" w:rsidRPr="00573030">
        <w:rPr>
          <w:rFonts w:asciiTheme="majorHAnsi" w:hAnsiTheme="majorHAnsi"/>
        </w:rPr>
        <w:t>.</w:t>
      </w:r>
    </w:p>
    <w:p w14:paraId="184E36A3" w14:textId="16774028" w:rsidR="007F7233" w:rsidRPr="002B58C7" w:rsidRDefault="007F7233" w:rsidP="00504A52">
      <w:pPr>
        <w:pStyle w:val="NormaleWeb"/>
        <w:jc w:val="both"/>
        <w:rPr>
          <w:rFonts w:ascii="Tw Cen MT" w:hAnsi="Tw Cen MT"/>
          <w:i/>
          <w:sz w:val="20"/>
          <w:szCs w:val="20"/>
        </w:rPr>
      </w:pPr>
    </w:p>
    <w:p w14:paraId="0B92D360" w14:textId="77777777" w:rsidR="005B4FB9" w:rsidRPr="002B58C7" w:rsidRDefault="005B4FB9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0"/>
          <w:szCs w:val="20"/>
        </w:rPr>
      </w:pPr>
    </w:p>
    <w:p w14:paraId="040F7978" w14:textId="77777777" w:rsidR="00B508CA" w:rsidRPr="00B508CA" w:rsidRDefault="00B508CA" w:rsidP="00B508CA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</w:rPr>
      </w:pPr>
      <w:r w:rsidRPr="00B508CA">
        <w:rPr>
          <w:rFonts w:asciiTheme="majorHAnsi" w:hAnsiTheme="majorHAnsi"/>
        </w:rPr>
        <w:t>Studio Comelli</w:t>
      </w:r>
    </w:p>
    <w:p w14:paraId="1AC3BA48" w14:textId="77777777" w:rsidR="004B50D4" w:rsidRPr="00B508CA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</w:rPr>
      </w:pPr>
      <w:r w:rsidRPr="00B508CA">
        <w:rPr>
          <w:rFonts w:asciiTheme="majorHAnsi" w:hAnsiTheme="majorHAnsi"/>
          <w:b/>
          <w:bCs/>
        </w:rPr>
        <w:t>Ufficio Stampa</w:t>
      </w:r>
    </w:p>
    <w:p w14:paraId="61CE1CAB" w14:textId="5F70EBB1" w:rsidR="004A3FAD" w:rsidRPr="00B508CA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</w:rPr>
      </w:pPr>
      <w:r w:rsidRPr="00B508CA">
        <w:rPr>
          <w:rFonts w:asciiTheme="majorHAnsi" w:hAnsiTheme="majorHAnsi"/>
          <w:b/>
          <w:bCs/>
        </w:rPr>
        <w:t>Future Mobility W</w:t>
      </w:r>
      <w:r w:rsidR="00A42CD7" w:rsidRPr="00B508CA">
        <w:rPr>
          <w:rFonts w:asciiTheme="majorHAnsi" w:hAnsiTheme="majorHAnsi"/>
          <w:b/>
          <w:bCs/>
        </w:rPr>
        <w:t>eek</w:t>
      </w:r>
    </w:p>
    <w:p w14:paraId="09E3660C" w14:textId="77777777" w:rsidR="004A3FAD" w:rsidRPr="00B508CA" w:rsidRDefault="00F505EF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</w:rPr>
      </w:pPr>
      <w:r w:rsidRPr="00B508CA">
        <w:rPr>
          <w:rFonts w:asciiTheme="majorHAnsi" w:hAnsiTheme="majorHAnsi"/>
        </w:rPr>
        <w:t>press@studiocomelli.eu</w:t>
      </w:r>
    </w:p>
    <w:p w14:paraId="73CE9D0B" w14:textId="77777777" w:rsidR="004A3FAD" w:rsidRPr="00B508CA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</w:rPr>
      </w:pPr>
      <w:r w:rsidRPr="00B508CA">
        <w:rPr>
          <w:rFonts w:asciiTheme="majorHAnsi" w:hAnsiTheme="majorHAnsi"/>
        </w:rPr>
        <w:t>Tel. + 39 02 22228345</w:t>
      </w:r>
    </w:p>
    <w:sectPr w:rsidR="004A3FAD" w:rsidRPr="00B508CA" w:rsidSect="00E862E8">
      <w:headerReference w:type="default" r:id="rId9"/>
      <w:footerReference w:type="default" r:id="rId10"/>
      <w:pgSz w:w="11906" w:h="16838"/>
      <w:pgMar w:top="3261" w:right="1080" w:bottom="2127" w:left="709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6D27F" w14:textId="77777777" w:rsidR="00B30305" w:rsidRDefault="00B30305" w:rsidP="008B2949">
      <w:r>
        <w:separator/>
      </w:r>
    </w:p>
  </w:endnote>
  <w:endnote w:type="continuationSeparator" w:id="0">
    <w:p w14:paraId="706C9FE0" w14:textId="77777777" w:rsidR="00B30305" w:rsidRDefault="00B30305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F956D" w14:textId="77777777"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8240" behindDoc="1" locked="0" layoutInCell="1" allowOverlap="1" wp14:anchorId="362D3BAF" wp14:editId="00578916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14:paraId="65647680" w14:textId="77777777"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15FA6" w14:textId="77777777" w:rsidR="00B30305" w:rsidRDefault="00B30305" w:rsidP="008B2949">
      <w:r>
        <w:separator/>
      </w:r>
    </w:p>
  </w:footnote>
  <w:footnote w:type="continuationSeparator" w:id="0">
    <w:p w14:paraId="3ACA1A72" w14:textId="77777777" w:rsidR="00B30305" w:rsidRDefault="00B30305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E63DB" w14:textId="3249E45F" w:rsidR="008B2949" w:rsidRDefault="00D83CB6" w:rsidP="00ED3571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FFDEAF" wp14:editId="7E05703F">
              <wp:simplePos x="0" y="0"/>
              <wp:positionH relativeFrom="column">
                <wp:posOffset>2740660</wp:posOffset>
              </wp:positionH>
              <wp:positionV relativeFrom="paragraph">
                <wp:posOffset>510540</wp:posOffset>
              </wp:positionV>
              <wp:extent cx="3686175" cy="657225"/>
              <wp:effectExtent l="0" t="0" r="9525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2C2AC" w14:textId="30BB8DBA" w:rsidR="00AB6B36" w:rsidRDefault="00D83CB6" w:rsidP="00AB6B36">
                          <w:pPr>
                            <w:jc w:val="right"/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D83CB6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TORINO </w:t>
                          </w:r>
                          <w:r w:rsidR="003C43AB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18-22 NOVEMBRE </w:t>
                          </w:r>
                          <w:r w:rsidRPr="00D83CB6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>2019</w:t>
                          </w:r>
                        </w:p>
                        <w:p w14:paraId="2FADB167" w14:textId="3D85F31E" w:rsidR="00D83CB6" w:rsidRPr="00D83CB6" w:rsidRDefault="00D83CB6" w:rsidP="00AB6B36">
                          <w:pPr>
                            <w:jc w:val="right"/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D83CB6">
                            <w:rPr>
                              <w:rFonts w:ascii="Futura" w:hAnsi="Futura"/>
                              <w:b/>
                              <w:color w:val="1F497D" w:themeColor="text2"/>
                              <w:sz w:val="28"/>
                              <w:szCs w:val="28"/>
                            </w:rPr>
                            <w:t>DINNER</w:t>
                          </w:r>
                          <w:r w:rsidRPr="00D83CB6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D83CB6">
                            <w:rPr>
                              <w:rFonts w:ascii="Futura" w:hAnsi="Futura"/>
                              <w:b/>
                              <w:color w:val="F79646" w:themeColor="accent6"/>
                              <w:sz w:val="28"/>
                              <w:szCs w:val="28"/>
                            </w:rPr>
                            <w:t>EXPOFORUM</w:t>
                          </w:r>
                          <w:r w:rsidRPr="00D83CB6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D83CB6">
                            <w:rPr>
                              <w:rFonts w:ascii="Futura" w:hAnsi="Futura"/>
                              <w:b/>
                              <w:color w:val="0CA47C"/>
                              <w:sz w:val="28"/>
                              <w:szCs w:val="28"/>
                            </w:rPr>
                            <w:t>SHOWCASE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FDEA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15.8pt;margin-top:40.2pt;width:290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" stroked="f">
              <v:textbox>
                <w:txbxContent>
                  <w:p w14:paraId="3932C2AC" w14:textId="30BB8DBA" w:rsidR="00AB6B36" w:rsidRDefault="00D83CB6" w:rsidP="00AB6B36">
                    <w:pPr>
                      <w:jc w:val="right"/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</w:pPr>
                    <w:r w:rsidRPr="00D83CB6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 xml:space="preserve">TORINO </w:t>
                    </w:r>
                    <w:r w:rsidR="003C43AB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 xml:space="preserve">18-22 NOVEMBRE </w:t>
                    </w:r>
                    <w:r w:rsidRPr="00D83CB6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>2019</w:t>
                    </w:r>
                  </w:p>
                  <w:p w14:paraId="2FADB167" w14:textId="3D85F31E" w:rsidR="00D83CB6" w:rsidRPr="00D83CB6" w:rsidRDefault="00D83CB6" w:rsidP="00AB6B36">
                    <w:pPr>
                      <w:jc w:val="right"/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</w:pPr>
                    <w:r w:rsidRPr="00D83CB6">
                      <w:rPr>
                        <w:rFonts w:ascii="Futura" w:hAnsi="Futura"/>
                        <w:b/>
                        <w:color w:val="1F497D" w:themeColor="text2"/>
                        <w:sz w:val="28"/>
                        <w:szCs w:val="28"/>
                      </w:rPr>
                      <w:t>DINNER</w:t>
                    </w:r>
                    <w:r w:rsidRPr="00D83CB6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D83CB6">
                      <w:rPr>
                        <w:rFonts w:ascii="Futura" w:hAnsi="Futura"/>
                        <w:b/>
                        <w:color w:val="F79646" w:themeColor="accent6"/>
                        <w:sz w:val="28"/>
                        <w:szCs w:val="28"/>
                      </w:rPr>
                      <w:t>EXPOFORUM</w:t>
                    </w:r>
                    <w:r w:rsidRPr="00D83CB6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D83CB6">
                      <w:rPr>
                        <w:rFonts w:ascii="Futura" w:hAnsi="Futura"/>
                        <w:b/>
                        <w:color w:val="0CA47C"/>
                        <w:sz w:val="28"/>
                        <w:szCs w:val="28"/>
                      </w:rPr>
                      <w:t>SHOWCASE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E6972C7" wp14:editId="57CADE49">
          <wp:simplePos x="2105025" y="266700"/>
          <wp:positionH relativeFrom="column">
            <wp:align>left</wp:align>
          </wp:positionH>
          <wp:positionV relativeFrom="paragraph">
            <wp:posOffset>0</wp:posOffset>
          </wp:positionV>
          <wp:extent cx="3124800" cy="1598400"/>
          <wp:effectExtent l="0" t="0" r="0" b="190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e_mobility_week_colori_ok_senza d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800" cy="15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860C46"/>
    <w:multiLevelType w:val="hybridMultilevel"/>
    <w:tmpl w:val="1BA04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0D2B"/>
    <w:multiLevelType w:val="hybridMultilevel"/>
    <w:tmpl w:val="D55A75CE"/>
    <w:lvl w:ilvl="0" w:tplc="9C7A7A74">
      <w:start w:val="1"/>
      <w:numFmt w:val="bullet"/>
      <w:lvlText w:val="#"/>
      <w:lvlJc w:val="left"/>
      <w:pPr>
        <w:ind w:left="786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0757"/>
    <w:multiLevelType w:val="hybridMultilevel"/>
    <w:tmpl w:val="74240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E0D"/>
    <w:multiLevelType w:val="hybridMultilevel"/>
    <w:tmpl w:val="27B6D16E"/>
    <w:lvl w:ilvl="0" w:tplc="18001B44">
      <w:start w:val="1"/>
      <w:numFmt w:val="bullet"/>
      <w:lvlText w:val="#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9B5AB7"/>
    <w:multiLevelType w:val="hybridMultilevel"/>
    <w:tmpl w:val="EE827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A04"/>
    <w:rsid w:val="000165FE"/>
    <w:rsid w:val="0002034D"/>
    <w:rsid w:val="000215C1"/>
    <w:rsid w:val="00034CB8"/>
    <w:rsid w:val="000423E7"/>
    <w:rsid w:val="00071877"/>
    <w:rsid w:val="00075182"/>
    <w:rsid w:val="00076D74"/>
    <w:rsid w:val="000E6F54"/>
    <w:rsid w:val="000F4FEB"/>
    <w:rsid w:val="000F73F7"/>
    <w:rsid w:val="00100552"/>
    <w:rsid w:val="00102D89"/>
    <w:rsid w:val="00112B68"/>
    <w:rsid w:val="00120A05"/>
    <w:rsid w:val="001442A4"/>
    <w:rsid w:val="001635AC"/>
    <w:rsid w:val="00173A7D"/>
    <w:rsid w:val="00176159"/>
    <w:rsid w:val="00181B41"/>
    <w:rsid w:val="001D028E"/>
    <w:rsid w:val="002020FF"/>
    <w:rsid w:val="002026C3"/>
    <w:rsid w:val="00206A43"/>
    <w:rsid w:val="00206CD3"/>
    <w:rsid w:val="00222BC7"/>
    <w:rsid w:val="002263E5"/>
    <w:rsid w:val="00226696"/>
    <w:rsid w:val="0023154F"/>
    <w:rsid w:val="00234758"/>
    <w:rsid w:val="002805AF"/>
    <w:rsid w:val="0028460C"/>
    <w:rsid w:val="00294867"/>
    <w:rsid w:val="002A081D"/>
    <w:rsid w:val="002B0425"/>
    <w:rsid w:val="002B3655"/>
    <w:rsid w:val="002B58C7"/>
    <w:rsid w:val="002F2D2D"/>
    <w:rsid w:val="002F7DED"/>
    <w:rsid w:val="00302071"/>
    <w:rsid w:val="00310C78"/>
    <w:rsid w:val="00336738"/>
    <w:rsid w:val="00342157"/>
    <w:rsid w:val="00355211"/>
    <w:rsid w:val="003601C9"/>
    <w:rsid w:val="003818D4"/>
    <w:rsid w:val="00382DB7"/>
    <w:rsid w:val="00383C8E"/>
    <w:rsid w:val="00386546"/>
    <w:rsid w:val="00392899"/>
    <w:rsid w:val="003A72DB"/>
    <w:rsid w:val="003B04E3"/>
    <w:rsid w:val="003C43AB"/>
    <w:rsid w:val="003D74B3"/>
    <w:rsid w:val="0041617D"/>
    <w:rsid w:val="00417B22"/>
    <w:rsid w:val="004257B7"/>
    <w:rsid w:val="0044711D"/>
    <w:rsid w:val="00460B2C"/>
    <w:rsid w:val="004675E2"/>
    <w:rsid w:val="00471CEB"/>
    <w:rsid w:val="00476CA8"/>
    <w:rsid w:val="00482F85"/>
    <w:rsid w:val="004A3FAD"/>
    <w:rsid w:val="004B50D4"/>
    <w:rsid w:val="004B6FE8"/>
    <w:rsid w:val="004D2F55"/>
    <w:rsid w:val="004F6741"/>
    <w:rsid w:val="00501CB6"/>
    <w:rsid w:val="00501E81"/>
    <w:rsid w:val="00504A52"/>
    <w:rsid w:val="0051467A"/>
    <w:rsid w:val="00514EC4"/>
    <w:rsid w:val="005246AF"/>
    <w:rsid w:val="005337C4"/>
    <w:rsid w:val="00573030"/>
    <w:rsid w:val="00576A04"/>
    <w:rsid w:val="005B4FB9"/>
    <w:rsid w:val="005D4754"/>
    <w:rsid w:val="0062048E"/>
    <w:rsid w:val="00633480"/>
    <w:rsid w:val="00646939"/>
    <w:rsid w:val="006615A8"/>
    <w:rsid w:val="0066559E"/>
    <w:rsid w:val="006677E5"/>
    <w:rsid w:val="006A2502"/>
    <w:rsid w:val="006C5737"/>
    <w:rsid w:val="006E4ECA"/>
    <w:rsid w:val="006F4AA8"/>
    <w:rsid w:val="007165A8"/>
    <w:rsid w:val="007410C7"/>
    <w:rsid w:val="00744384"/>
    <w:rsid w:val="0074662A"/>
    <w:rsid w:val="00752B78"/>
    <w:rsid w:val="0076299C"/>
    <w:rsid w:val="007825E9"/>
    <w:rsid w:val="007A4C56"/>
    <w:rsid w:val="007B1FB5"/>
    <w:rsid w:val="007C49C2"/>
    <w:rsid w:val="007C684D"/>
    <w:rsid w:val="007D164B"/>
    <w:rsid w:val="007D3B73"/>
    <w:rsid w:val="007F0FA5"/>
    <w:rsid w:val="007F7233"/>
    <w:rsid w:val="008018F3"/>
    <w:rsid w:val="008401D7"/>
    <w:rsid w:val="00846BB4"/>
    <w:rsid w:val="00862773"/>
    <w:rsid w:val="00866AE9"/>
    <w:rsid w:val="008711F1"/>
    <w:rsid w:val="00893457"/>
    <w:rsid w:val="008961AA"/>
    <w:rsid w:val="008A25EA"/>
    <w:rsid w:val="008A52C2"/>
    <w:rsid w:val="008B2949"/>
    <w:rsid w:val="008B76ED"/>
    <w:rsid w:val="00907907"/>
    <w:rsid w:val="00911805"/>
    <w:rsid w:val="0091459C"/>
    <w:rsid w:val="00921C0F"/>
    <w:rsid w:val="00922207"/>
    <w:rsid w:val="0092286A"/>
    <w:rsid w:val="009229E0"/>
    <w:rsid w:val="00931562"/>
    <w:rsid w:val="00951F9D"/>
    <w:rsid w:val="00966261"/>
    <w:rsid w:val="009779F0"/>
    <w:rsid w:val="00982F61"/>
    <w:rsid w:val="00994D8D"/>
    <w:rsid w:val="009A6D10"/>
    <w:rsid w:val="009B3E3C"/>
    <w:rsid w:val="009D191E"/>
    <w:rsid w:val="009D2350"/>
    <w:rsid w:val="009E5EEF"/>
    <w:rsid w:val="009F4FA1"/>
    <w:rsid w:val="00A043AF"/>
    <w:rsid w:val="00A17D3B"/>
    <w:rsid w:val="00A35E53"/>
    <w:rsid w:val="00A42CD7"/>
    <w:rsid w:val="00A4333E"/>
    <w:rsid w:val="00A450FE"/>
    <w:rsid w:val="00A52A0B"/>
    <w:rsid w:val="00A5433E"/>
    <w:rsid w:val="00A55F1F"/>
    <w:rsid w:val="00A560D2"/>
    <w:rsid w:val="00A75A82"/>
    <w:rsid w:val="00A90D52"/>
    <w:rsid w:val="00AA3304"/>
    <w:rsid w:val="00AA6818"/>
    <w:rsid w:val="00AB38A4"/>
    <w:rsid w:val="00AB6A97"/>
    <w:rsid w:val="00AB6B36"/>
    <w:rsid w:val="00AC3AE8"/>
    <w:rsid w:val="00AE46EF"/>
    <w:rsid w:val="00AF1023"/>
    <w:rsid w:val="00B02BBC"/>
    <w:rsid w:val="00B061F4"/>
    <w:rsid w:val="00B06BF6"/>
    <w:rsid w:val="00B30305"/>
    <w:rsid w:val="00B33E35"/>
    <w:rsid w:val="00B508CA"/>
    <w:rsid w:val="00BB08D9"/>
    <w:rsid w:val="00BB5C7B"/>
    <w:rsid w:val="00BC29D3"/>
    <w:rsid w:val="00BC7B3D"/>
    <w:rsid w:val="00BD225F"/>
    <w:rsid w:val="00BE0BA2"/>
    <w:rsid w:val="00BE168E"/>
    <w:rsid w:val="00C17A2F"/>
    <w:rsid w:val="00C44E1F"/>
    <w:rsid w:val="00C62561"/>
    <w:rsid w:val="00C66B45"/>
    <w:rsid w:val="00C673FD"/>
    <w:rsid w:val="00C713FB"/>
    <w:rsid w:val="00C736E0"/>
    <w:rsid w:val="00C93A9B"/>
    <w:rsid w:val="00D11BFC"/>
    <w:rsid w:val="00D51C74"/>
    <w:rsid w:val="00D56081"/>
    <w:rsid w:val="00D64ECF"/>
    <w:rsid w:val="00D75CB2"/>
    <w:rsid w:val="00D83CB6"/>
    <w:rsid w:val="00D84954"/>
    <w:rsid w:val="00D96DAD"/>
    <w:rsid w:val="00DA62F4"/>
    <w:rsid w:val="00DB16F7"/>
    <w:rsid w:val="00DC36D0"/>
    <w:rsid w:val="00DC6A18"/>
    <w:rsid w:val="00DD1F34"/>
    <w:rsid w:val="00DF7A38"/>
    <w:rsid w:val="00E14378"/>
    <w:rsid w:val="00E2214A"/>
    <w:rsid w:val="00E34DAF"/>
    <w:rsid w:val="00E35672"/>
    <w:rsid w:val="00E476C0"/>
    <w:rsid w:val="00E61785"/>
    <w:rsid w:val="00E83A83"/>
    <w:rsid w:val="00E862E8"/>
    <w:rsid w:val="00EA3F86"/>
    <w:rsid w:val="00EB12B7"/>
    <w:rsid w:val="00EB76C0"/>
    <w:rsid w:val="00EC5B6C"/>
    <w:rsid w:val="00ED3571"/>
    <w:rsid w:val="00F14B5E"/>
    <w:rsid w:val="00F151C9"/>
    <w:rsid w:val="00F22D8B"/>
    <w:rsid w:val="00F3032A"/>
    <w:rsid w:val="00F35CD4"/>
    <w:rsid w:val="00F505EF"/>
    <w:rsid w:val="00F51C3B"/>
    <w:rsid w:val="00F67B32"/>
    <w:rsid w:val="00F67B8B"/>
    <w:rsid w:val="00F749C7"/>
    <w:rsid w:val="00F84078"/>
    <w:rsid w:val="00F96436"/>
    <w:rsid w:val="00F96D9E"/>
    <w:rsid w:val="00FB1A1A"/>
    <w:rsid w:val="00FB2574"/>
    <w:rsid w:val="00FB30BC"/>
    <w:rsid w:val="00FD6912"/>
    <w:rsid w:val="00FD7C4F"/>
    <w:rsid w:val="00FF6276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9116B0"/>
  <w15:docId w15:val="{8F84E5D1-E626-4ADF-99DA-C49E49CF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week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341B-D7C9-4496-9CAD-CDAD2FBC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Verdana 10</vt:lpstr>
      <vt:lpstr>Verdana 10</vt:lpstr>
    </vt:vector>
  </TitlesOfParts>
  <Company>xxx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Aurora Marin</cp:lastModifiedBy>
  <cp:revision>4</cp:revision>
  <cp:lastPrinted>2019-04-29T14:43:00Z</cp:lastPrinted>
  <dcterms:created xsi:type="dcterms:W3CDTF">2019-07-19T10:38:00Z</dcterms:created>
  <dcterms:modified xsi:type="dcterms:W3CDTF">2019-07-19T15:42:00Z</dcterms:modified>
</cp:coreProperties>
</file>